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1267" w14:textId="77777777" w:rsidR="00B64BD1" w:rsidRPr="00643EE9" w:rsidRDefault="00B64BD1" w:rsidP="00643EE9">
      <w:pPr>
        <w:shd w:val="clear" w:color="auto" w:fill="FFFFFF"/>
        <w:spacing w:after="0" w:line="276" w:lineRule="auto"/>
        <w:jc w:val="right"/>
        <w:rPr>
          <w:rFonts w:asciiTheme="majorHAnsi" w:eastAsia="Times New Roman" w:hAnsiTheme="majorHAnsi" w:cs="Helvetica"/>
          <w:color w:val="474747"/>
          <w:lang w:eastAsia="ru-RU"/>
        </w:rPr>
      </w:pPr>
      <w:r w:rsidRPr="00643EE9">
        <w:rPr>
          <w:rFonts w:asciiTheme="majorHAnsi" w:eastAsia="Times New Roman" w:hAnsiTheme="majorHAnsi" w:cs="Helvetica"/>
          <w:b/>
          <w:bCs/>
          <w:color w:val="474747"/>
          <w:lang w:eastAsia="ru-RU"/>
        </w:rPr>
        <w:t>Приложение 4. Форма 1.</w:t>
      </w:r>
    </w:p>
    <w:p w14:paraId="24A4C399" w14:textId="77777777" w:rsidR="00B64BD1" w:rsidRPr="00643EE9" w:rsidRDefault="00B64BD1" w:rsidP="00643EE9">
      <w:pPr>
        <w:shd w:val="clear" w:color="auto" w:fill="FFFFFF"/>
        <w:spacing w:before="150" w:after="150" w:line="276" w:lineRule="auto"/>
        <w:jc w:val="center"/>
        <w:outlineLvl w:val="1"/>
        <w:rPr>
          <w:rFonts w:asciiTheme="majorHAnsi" w:eastAsia="Times New Roman" w:hAnsiTheme="majorHAnsi" w:cs="Helvetica"/>
          <w:b/>
          <w:color w:val="333333"/>
          <w:lang w:eastAsia="ru-RU"/>
        </w:rPr>
      </w:pPr>
      <w:bookmarkStart w:id="0" w:name="_GoBack"/>
      <w:r w:rsidRPr="00643EE9">
        <w:rPr>
          <w:rFonts w:asciiTheme="majorHAnsi" w:eastAsia="Times New Roman" w:hAnsiTheme="majorHAnsi" w:cs="Helvetica"/>
          <w:b/>
          <w:color w:val="333333"/>
          <w:lang w:eastAsia="ru-RU"/>
        </w:rPr>
        <w:t>ПРАВА И ОБЯЗАННОСТИ СТОРОН</w:t>
      </w:r>
    </w:p>
    <w:bookmarkEnd w:id="0"/>
    <w:p w14:paraId="5FF097AD" w14:textId="77777777" w:rsidR="00B64BD1" w:rsidRPr="00643EE9" w:rsidRDefault="00B64BD1" w:rsidP="00643EE9">
      <w:pPr>
        <w:shd w:val="clear" w:color="auto" w:fill="FFFFFF"/>
        <w:spacing w:before="150" w:after="150" w:line="276" w:lineRule="auto"/>
        <w:outlineLvl w:val="2"/>
        <w:rPr>
          <w:rFonts w:asciiTheme="majorHAnsi" w:eastAsia="Times New Roman" w:hAnsiTheme="majorHAnsi" w:cs="Helvetica"/>
          <w:color w:val="474747"/>
          <w:lang w:eastAsia="ru-RU"/>
        </w:rPr>
      </w:pPr>
      <w:r w:rsidRPr="00643EE9">
        <w:rPr>
          <w:rFonts w:asciiTheme="majorHAnsi" w:eastAsia="Times New Roman" w:hAnsiTheme="majorHAnsi" w:cs="Helvetica"/>
          <w:color w:val="474747"/>
          <w:lang w:eastAsia="ru-RU"/>
        </w:rPr>
        <w:t>4.1. Арендодатель вправе:</w:t>
      </w:r>
    </w:p>
    <w:p w14:paraId="2BF7B28C" w14:textId="77777777" w:rsidR="00B64BD1" w:rsidRPr="00643EE9" w:rsidRDefault="00B64BD1" w:rsidP="00643EE9">
      <w:pPr>
        <w:shd w:val="clear" w:color="auto" w:fill="FFFFFF"/>
        <w:spacing w:after="0" w:line="276" w:lineRule="auto"/>
        <w:rPr>
          <w:rFonts w:asciiTheme="majorHAnsi" w:eastAsia="Times New Roman" w:hAnsiTheme="majorHAnsi" w:cs="Helvetica"/>
          <w:color w:val="474747"/>
          <w:lang w:eastAsia="ru-RU"/>
        </w:rPr>
      </w:pPr>
      <w:r w:rsidRPr="00643EE9">
        <w:rPr>
          <w:rFonts w:asciiTheme="majorHAnsi" w:eastAsia="Times New Roman" w:hAnsiTheme="majorHAnsi" w:cs="Helvetica"/>
          <w:color w:val="474747"/>
          <w:lang w:eastAsia="ru-RU"/>
        </w:rPr>
        <w:t>4.1.1. В целях создания условий для благоприятного проведения Мероприятий на базе отдыха установлены правила нахождения и проживания (Приложение 4.1; 4.2) руководствуясь законодательством РФ. Арендодатель осуществляет контроль за их исполнением.</w:t>
      </w:r>
      <w:r w:rsidRPr="00643EE9">
        <w:rPr>
          <w:rFonts w:asciiTheme="majorHAnsi" w:eastAsia="Times New Roman" w:hAnsiTheme="majorHAnsi" w:cs="Helvetica"/>
          <w:color w:val="474747"/>
          <w:lang w:eastAsia="ru-RU"/>
        </w:rPr>
        <w:br/>
        <w:t>4.1.2. Осуществлять проверку состояния сданного в аренду Коттеджа и численность лиц в нем отдыхающих.</w:t>
      </w:r>
    </w:p>
    <w:p w14:paraId="58897183" w14:textId="77777777" w:rsidR="00B64BD1" w:rsidRPr="00643EE9" w:rsidRDefault="00B64BD1" w:rsidP="00643EE9">
      <w:pPr>
        <w:shd w:val="clear" w:color="auto" w:fill="FFFFFF"/>
        <w:spacing w:before="150" w:after="150" w:line="276" w:lineRule="auto"/>
        <w:outlineLvl w:val="2"/>
        <w:rPr>
          <w:rFonts w:asciiTheme="majorHAnsi" w:eastAsia="Times New Roman" w:hAnsiTheme="majorHAnsi" w:cs="Helvetica"/>
          <w:color w:val="474747"/>
          <w:lang w:eastAsia="ru-RU"/>
        </w:rPr>
      </w:pPr>
      <w:r w:rsidRPr="00643EE9">
        <w:rPr>
          <w:rFonts w:asciiTheme="majorHAnsi" w:eastAsia="Times New Roman" w:hAnsiTheme="majorHAnsi" w:cs="Helvetica"/>
          <w:color w:val="474747"/>
          <w:lang w:eastAsia="ru-RU"/>
        </w:rPr>
        <w:t>4.2. Арендодатель обязан:</w:t>
      </w:r>
    </w:p>
    <w:p w14:paraId="2BD48176" w14:textId="77777777" w:rsidR="00B64BD1" w:rsidRPr="00643EE9" w:rsidRDefault="00B64BD1" w:rsidP="00643EE9">
      <w:pPr>
        <w:shd w:val="clear" w:color="auto" w:fill="FFFFFF"/>
        <w:spacing w:after="0" w:line="276" w:lineRule="auto"/>
        <w:rPr>
          <w:rFonts w:asciiTheme="majorHAnsi" w:eastAsia="Times New Roman" w:hAnsiTheme="majorHAnsi" w:cs="Helvetica"/>
          <w:color w:val="474747"/>
          <w:lang w:eastAsia="ru-RU"/>
        </w:rPr>
      </w:pPr>
      <w:r w:rsidRPr="00643EE9">
        <w:rPr>
          <w:rFonts w:asciiTheme="majorHAnsi" w:eastAsia="Times New Roman" w:hAnsiTheme="majorHAnsi" w:cs="Helvetica"/>
          <w:color w:val="474747"/>
          <w:lang w:eastAsia="ru-RU"/>
        </w:rPr>
        <w:t>4.2.1. В сроки установленные настоящим Договора предоставить Арендатору Коттедж с находящимся в нем оборудованием. </w:t>
      </w:r>
      <w:r w:rsidRPr="00643EE9">
        <w:rPr>
          <w:rFonts w:asciiTheme="majorHAnsi" w:eastAsia="Times New Roman" w:hAnsiTheme="majorHAnsi" w:cs="Helvetica"/>
          <w:color w:val="474747"/>
          <w:lang w:eastAsia="ru-RU"/>
        </w:rPr>
        <w:br/>
        <w:t xml:space="preserve">4.2.2. Создать условия для благоприятного отдыха и комфортного проживания Арендатора, а также обеспечить </w:t>
      </w:r>
      <w:proofErr w:type="gramStart"/>
      <w:r w:rsidRPr="00643EE9">
        <w:rPr>
          <w:rFonts w:asciiTheme="majorHAnsi" w:eastAsia="Times New Roman" w:hAnsiTheme="majorHAnsi" w:cs="Helvetica"/>
          <w:color w:val="474747"/>
          <w:lang w:eastAsia="ru-RU"/>
        </w:rPr>
        <w:t>беспрепятственный доступ лиц</w:t>
      </w:r>
      <w:proofErr w:type="gramEnd"/>
      <w:r w:rsidRPr="00643EE9">
        <w:rPr>
          <w:rFonts w:asciiTheme="majorHAnsi" w:eastAsia="Times New Roman" w:hAnsiTheme="majorHAnsi" w:cs="Helvetica"/>
          <w:color w:val="474747"/>
          <w:lang w:eastAsia="ru-RU"/>
        </w:rPr>
        <w:t xml:space="preserve"> указанных Арендатором, как участников Мероприятия, на территорию базы и в арендуемый Коттедж.</w:t>
      </w:r>
    </w:p>
    <w:p w14:paraId="127761AA" w14:textId="77777777" w:rsidR="00B64BD1" w:rsidRPr="00643EE9" w:rsidRDefault="00B64BD1" w:rsidP="00643EE9">
      <w:pPr>
        <w:shd w:val="clear" w:color="auto" w:fill="FFFFFF"/>
        <w:spacing w:before="150" w:after="150" w:line="276" w:lineRule="auto"/>
        <w:outlineLvl w:val="2"/>
        <w:rPr>
          <w:rFonts w:asciiTheme="majorHAnsi" w:eastAsia="Times New Roman" w:hAnsiTheme="majorHAnsi" w:cs="Helvetica"/>
          <w:color w:val="474747"/>
          <w:lang w:eastAsia="ru-RU"/>
        </w:rPr>
      </w:pPr>
      <w:r w:rsidRPr="00643EE9">
        <w:rPr>
          <w:rFonts w:asciiTheme="majorHAnsi" w:eastAsia="Times New Roman" w:hAnsiTheme="majorHAnsi" w:cs="Helvetica"/>
          <w:color w:val="474747"/>
          <w:lang w:eastAsia="ru-RU"/>
        </w:rPr>
        <w:t>4.3. Арендатор вправе:</w:t>
      </w:r>
    </w:p>
    <w:p w14:paraId="08EA696A" w14:textId="77777777" w:rsidR="00B64BD1" w:rsidRPr="00643EE9" w:rsidRDefault="00B64BD1" w:rsidP="00643EE9">
      <w:pPr>
        <w:shd w:val="clear" w:color="auto" w:fill="FFFFFF"/>
        <w:spacing w:after="0" w:line="276" w:lineRule="auto"/>
        <w:rPr>
          <w:rFonts w:asciiTheme="majorHAnsi" w:eastAsia="Times New Roman" w:hAnsiTheme="majorHAnsi" w:cs="Helvetica"/>
          <w:color w:val="474747"/>
          <w:lang w:eastAsia="ru-RU"/>
        </w:rPr>
      </w:pPr>
      <w:r w:rsidRPr="00643EE9">
        <w:rPr>
          <w:rFonts w:asciiTheme="majorHAnsi" w:eastAsia="Times New Roman" w:hAnsiTheme="majorHAnsi" w:cs="Helvetica"/>
          <w:color w:val="474747"/>
          <w:lang w:eastAsia="ru-RU"/>
        </w:rPr>
        <w:t xml:space="preserve">4.3.1. Пользоваться полученным в аренду имуществом </w:t>
      </w:r>
      <w:proofErr w:type="gramStart"/>
      <w:r w:rsidRPr="00643EE9">
        <w:rPr>
          <w:rFonts w:asciiTheme="majorHAnsi" w:eastAsia="Times New Roman" w:hAnsiTheme="majorHAnsi" w:cs="Helvetica"/>
          <w:color w:val="474747"/>
          <w:lang w:eastAsia="ru-RU"/>
        </w:rPr>
        <w:t>в соответствии с целями</w:t>
      </w:r>
      <w:proofErr w:type="gramEnd"/>
      <w:r w:rsidRPr="00643EE9">
        <w:rPr>
          <w:rFonts w:asciiTheme="majorHAnsi" w:eastAsia="Times New Roman" w:hAnsiTheme="majorHAnsi" w:cs="Helvetica"/>
          <w:color w:val="474747"/>
          <w:lang w:eastAsia="ru-RU"/>
        </w:rPr>
        <w:t xml:space="preserve"> установленными настоящим Договором.</w:t>
      </w:r>
      <w:r w:rsidRPr="00643EE9">
        <w:rPr>
          <w:rFonts w:asciiTheme="majorHAnsi" w:eastAsia="Times New Roman" w:hAnsiTheme="majorHAnsi" w:cs="Helvetica"/>
          <w:color w:val="474747"/>
          <w:lang w:eastAsia="ru-RU"/>
        </w:rPr>
        <w:br/>
        <w:t>4.3.2. Увеличить число лиц с ним отдыхающих по соглашению с Арендодателем после дополнительной оплаты на основании Прайс-листа.</w:t>
      </w:r>
    </w:p>
    <w:p w14:paraId="23DAB2E5" w14:textId="77777777" w:rsidR="00B64BD1" w:rsidRPr="00643EE9" w:rsidRDefault="00B64BD1" w:rsidP="00643EE9">
      <w:pPr>
        <w:shd w:val="clear" w:color="auto" w:fill="FFFFFF"/>
        <w:spacing w:before="150" w:after="150" w:line="276" w:lineRule="auto"/>
        <w:outlineLvl w:val="2"/>
        <w:rPr>
          <w:rFonts w:asciiTheme="majorHAnsi" w:eastAsia="Times New Roman" w:hAnsiTheme="majorHAnsi" w:cs="Helvetica"/>
          <w:color w:val="474747"/>
          <w:lang w:eastAsia="ru-RU"/>
        </w:rPr>
      </w:pPr>
      <w:r w:rsidRPr="00643EE9">
        <w:rPr>
          <w:rFonts w:asciiTheme="majorHAnsi" w:eastAsia="Times New Roman" w:hAnsiTheme="majorHAnsi" w:cs="Helvetica"/>
          <w:color w:val="474747"/>
          <w:lang w:eastAsia="ru-RU"/>
        </w:rPr>
        <w:t>4.4. Арендатор обязан:</w:t>
      </w:r>
    </w:p>
    <w:p w14:paraId="180DB530" w14:textId="77777777" w:rsidR="00B64BD1" w:rsidRPr="00643EE9" w:rsidRDefault="00B64BD1" w:rsidP="00643EE9">
      <w:pPr>
        <w:shd w:val="clear" w:color="auto" w:fill="FFFFFF"/>
        <w:spacing w:after="0" w:line="276" w:lineRule="auto"/>
        <w:rPr>
          <w:rFonts w:asciiTheme="majorHAnsi" w:eastAsia="Times New Roman" w:hAnsiTheme="majorHAnsi" w:cs="Helvetica"/>
          <w:color w:val="474747"/>
          <w:lang w:eastAsia="ru-RU"/>
        </w:rPr>
      </w:pPr>
      <w:r w:rsidRPr="00643EE9">
        <w:rPr>
          <w:rFonts w:asciiTheme="majorHAnsi" w:eastAsia="Times New Roman" w:hAnsiTheme="majorHAnsi" w:cs="Helvetica"/>
          <w:color w:val="474747"/>
          <w:lang w:eastAsia="ru-RU"/>
        </w:rPr>
        <w:t>4.4.1. Принять от Арендодателя Коттедж и находящееся в нем оборудование (приложение 1) и вернуть Арендодателю по окончании срока аренды в том же состоянии.</w:t>
      </w:r>
      <w:r w:rsidRPr="00643EE9">
        <w:rPr>
          <w:rFonts w:asciiTheme="majorHAnsi" w:eastAsia="Times New Roman" w:hAnsiTheme="majorHAnsi" w:cs="Helvetica"/>
          <w:color w:val="474747"/>
          <w:lang w:eastAsia="ru-RU"/>
        </w:rPr>
        <w:br/>
        <w:t>4.4.2. Использовать Коттедж только для проведения Мероприятия, указанного в настоящем Договоре.</w:t>
      </w:r>
      <w:r w:rsidRPr="00643EE9">
        <w:rPr>
          <w:rFonts w:asciiTheme="majorHAnsi" w:eastAsia="Times New Roman" w:hAnsiTheme="majorHAnsi" w:cs="Helvetica"/>
          <w:color w:val="474747"/>
          <w:lang w:eastAsia="ru-RU"/>
        </w:rPr>
        <w:br/>
        <w:t>4.4.3. Соблюдать меры противопожарной и санитарной безопасности при нахождении в Коттедже и правила технической эксплуатации находящего в нем оборудования. В случае обнаружения неисправности оборудования, возникновения пожароопасной ситуации и иных непредвиденных обстоятельств немедленно сообщить дежурному администратору для принятия мер к их устранению.</w:t>
      </w:r>
      <w:r w:rsidRPr="00643EE9">
        <w:rPr>
          <w:rFonts w:asciiTheme="majorHAnsi" w:eastAsia="Times New Roman" w:hAnsiTheme="majorHAnsi" w:cs="Helvetica"/>
          <w:color w:val="474747"/>
          <w:lang w:eastAsia="ru-RU"/>
        </w:rPr>
        <w:br/>
        <w:t>4.4.4. Не производить самостоятельно ремонт и настройку приборов отопления, электрооборудования и теле-, видео-, радиоаппаратуры.</w:t>
      </w:r>
      <w:r w:rsidRPr="00643EE9">
        <w:rPr>
          <w:rFonts w:asciiTheme="majorHAnsi" w:eastAsia="Times New Roman" w:hAnsiTheme="majorHAnsi" w:cs="Helvetica"/>
          <w:color w:val="474747"/>
          <w:lang w:eastAsia="ru-RU"/>
        </w:rPr>
        <w:br/>
        <w:t>4.4.5. Возместить ущерб, причиненный Арендодателю, вследствие повреждения или уничтожение предоставленного в аренду имущества.</w:t>
      </w:r>
    </w:p>
    <w:p w14:paraId="40118071" w14:textId="77777777" w:rsidR="00423B7F" w:rsidRDefault="00423B7F"/>
    <w:sectPr w:rsidR="0042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B6"/>
    <w:rsid w:val="00423B7F"/>
    <w:rsid w:val="00643EE9"/>
    <w:rsid w:val="00761BCF"/>
    <w:rsid w:val="00781BB6"/>
    <w:rsid w:val="00B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4B474-F793-45DD-AE7B-16648AB8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4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2019-03-11T11:49:00Z</dcterms:created>
  <dcterms:modified xsi:type="dcterms:W3CDTF">2019-03-11T12:00:00Z</dcterms:modified>
</cp:coreProperties>
</file>